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60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附件：2-1.参选承诺函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640" w:lineRule="exact"/>
        <w:ind w:firstLine="1400" w:firstLineChars="500"/>
        <w:jc w:val="both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2-2.</w:t>
      </w: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参选优秀公益广告作品信息表</w:t>
      </w:r>
    </w:p>
    <w:p>
      <w:pPr>
        <w:widowControl/>
        <w:spacing w:after="0" w:line="600" w:lineRule="exact"/>
        <w:ind w:firstLine="560" w:firstLineChars="200"/>
        <w:jc w:val="left"/>
        <w:rPr>
          <w:rFonts w:hint="default" w:ascii="Times New Roman" w:hAnsi="Times New Roman" w:eastAsia="仿宋_GB2312" w:cs="仿宋_GB2312"/>
          <w:color w:val="000000"/>
          <w:sz w:val="28"/>
          <w:szCs w:val="28"/>
          <w:lang w:val="en-US" w:eastAsia="zh-CN"/>
        </w:rPr>
      </w:pPr>
    </w:p>
    <w:p>
      <w:pPr>
        <w:widowControl/>
        <w:spacing w:after="0"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after="0"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after="0"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after="0"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hint="eastAsia" w:ascii="Times New Roman" w:hAnsi="Times New Roman" w:eastAsia="黑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仿宋_GB2312"/>
          <w:color w:val="000000"/>
          <w:sz w:val="28"/>
          <w:szCs w:val="28"/>
          <w:lang w:val="en-US" w:eastAsia="zh-CN"/>
        </w:rPr>
        <w:t>附件2-</w:t>
      </w:r>
      <w:r>
        <w:rPr>
          <w:rFonts w:hint="default" w:ascii="Times New Roman" w:hAnsi="Times New Roman" w:eastAsia="黑体" w:cs="仿宋_GB2312"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华文细黑" w:hAnsi="华文细黑" w:eastAsia="华文细黑" w:cs="华文细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8"/>
          <w:szCs w:val="28"/>
          <w:lang w:val="en-US" w:eastAsia="zh-CN"/>
        </w:rPr>
        <w:t>参选承诺函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  <w:t>本人（单位）承诺参加</w:t>
      </w:r>
      <w:r>
        <w:rPr>
          <w:rFonts w:hint="eastAsia" w:ascii="Times New Roman" w:hAnsi="Times New Roman" w:eastAsia="仿宋_GB2312" w:cs="仿宋_GB2312"/>
          <w:color w:val="000000"/>
          <w:w w:val="95"/>
          <w:sz w:val="28"/>
          <w:szCs w:val="28"/>
          <w:lang w:val="en-US" w:eastAsia="zh-CN"/>
        </w:rPr>
        <w:t>全省市场监管优秀公益广告遴选暨展示活动的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  <w:t>参选作品导向正确，且具有完整、合法的著作权，不存在抄袭、借用等法律问题，不侵犯第三方名誉权、肖像权、商标权、名称权等，不违反民族政策和相关法律法规，同意各级市场监管部门和人民网用于后续宣传推广等用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default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  <w:t xml:space="preserve">承诺人（单位）：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default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  <w:t xml:space="preserve">2023年  月  日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baseline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hint="default" w:ascii="Times New Roman" w:hAnsi="Times New Roman" w:eastAsia="黑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仿宋_GB2312"/>
          <w:color w:val="00000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 w:cs="仿宋_GB2312"/>
          <w:color w:val="000000"/>
          <w:sz w:val="28"/>
          <w:szCs w:val="28"/>
          <w:lang w:val="en-US" w:eastAsia="zh-CN"/>
        </w:rPr>
        <w:t>-2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华文细黑" w:hAnsi="华文细黑" w:eastAsia="华文细黑" w:cs="华文细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8"/>
          <w:szCs w:val="28"/>
          <w:lang w:val="en-US" w:eastAsia="zh-CN"/>
        </w:rPr>
        <w:t>参选优秀公益广告作品信息表</w:t>
      </w:r>
    </w:p>
    <w:tbl>
      <w:tblPr>
        <w:tblStyle w:val="4"/>
        <w:tblpPr w:leftFromText="180" w:rightFromText="180" w:vertAnchor="text" w:horzAnchor="page" w:tblpX="1838" w:tblpY="3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378"/>
        <w:gridCol w:w="1"/>
        <w:gridCol w:w="1704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6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  <w:t>（视频类/平面类）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  <w:t>作品时长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  <w:t>（视频类）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  <w:t>作者姓名/单位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6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  <w:t>作品主题</w:t>
            </w:r>
          </w:p>
        </w:tc>
        <w:tc>
          <w:tcPr>
            <w:tcW w:w="66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楷体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6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楷体_GB2312"/>
                <w:sz w:val="28"/>
                <w:szCs w:val="28"/>
                <w:vertAlign w:val="baseline"/>
                <w:lang w:val="en-US" w:eastAsia="zh-CN"/>
              </w:rPr>
              <w:t>（推荐作品为获奖作品的，请注明赛事名称、获奖时间和获奖等次等信息）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vertAlign w:val="baseline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仿宋_GB2312"/>
          <w:color w:val="000000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TZjN2Q3ODcyOTY2ODE0NWFjNTgwNGE4MzIzMmMifQ=="/>
  </w:docVars>
  <w:rsids>
    <w:rsidRoot w:val="00000000"/>
    <w:rsid w:val="35174E51"/>
    <w:rsid w:val="3FEA1D4A"/>
    <w:rsid w:val="449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2180</Words>
  <Characters>2302</Characters>
  <Lines>0</Lines>
  <Paragraphs>0</Paragraphs>
  <TotalTime>52</TotalTime>
  <ScaleCrop>false</ScaleCrop>
  <LinksUpToDate>false</LinksUpToDate>
  <CharactersWithSpaces>2345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2023-05-19T08:45:00Z</dcterms:created>
  <dc:creator>PC</dc:creator>
  <cp:lastModifiedBy>周末的阳台</cp:lastModifiedBy>
  <dcterms:modified xsi:type="dcterms:W3CDTF">2023-05-23T03:54:34Z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EBCD5BCD5ABE4F179BED28CE26F05DEA_12</vt:lpwstr>
  </property>
</Properties>
</file>